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ED" w:rsidRPr="000105B0" w:rsidRDefault="00622BED" w:rsidP="00622BED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2060"/>
          <w:kern w:val="36"/>
          <w:sz w:val="40"/>
          <w:szCs w:val="40"/>
          <w:lang w:eastAsia="ru-RU"/>
        </w:rPr>
      </w:pPr>
      <w:r w:rsidRPr="000105B0">
        <w:rPr>
          <w:rFonts w:ascii="Arial" w:eastAsia="Times New Roman" w:hAnsi="Arial" w:cs="Arial"/>
          <w:color w:val="002060"/>
          <w:kern w:val="36"/>
          <w:sz w:val="40"/>
          <w:szCs w:val="40"/>
          <w:lang w:eastAsia="ru-RU"/>
        </w:rPr>
        <w:t>Разговор о правильном питании</w:t>
      </w:r>
      <w:r w:rsidR="000105B0">
        <w:rPr>
          <w:rFonts w:ascii="Arial" w:eastAsia="Times New Roman" w:hAnsi="Arial" w:cs="Arial"/>
          <w:color w:val="002060"/>
          <w:kern w:val="36"/>
          <w:sz w:val="40"/>
          <w:szCs w:val="40"/>
          <w:lang w:eastAsia="ru-RU"/>
        </w:rPr>
        <w:t>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 том, что правильное пита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ние — залог здоровья, знает каж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дый из нас. Однако далеко не всегда обеспечивается правиль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ное питание детей. По нашим данным, только у 35% детей младшего школьного возраста рацион и режим питания соот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ветствуют гигиеническим требо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ваниям. Большинство же детей не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могут «похвастаться» регулярно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стью питания (едят два, а то и один раз в день), используют в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пищу преимущественно те блюда,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которые нельзя отнести к раз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ряду полезных (чипсы, шоколад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ки, «газировку»), не соблюдают гигиенические правила и т.д. Стоит ли удивляться тому, что постоянно увеличивается число детей с заболеваниями и фун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кциональными нарушениями, обусловленными нерациональ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ным питанием.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Причина сложившейся небла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гополучной ситуации зачастую кроется в отсутствии у детей знаний о правильном питании </w:t>
      </w:r>
      <w:proofErr w:type="spell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инесформированностью</w:t>
      </w:r>
      <w:proofErr w:type="spell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полезных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привычек. Очевидно, что воспи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тывать культуру питания следует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раннего детства. Однако каким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должно быть это воспитание?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Основная задача—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сф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ормировать у детей представ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ление об основных правилах ра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ционального питания, готовность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их соблюдать.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Содержание обучения должно 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строится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науч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но-методических принципах.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Первый из них связан со стро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гой научностью информации,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представляемой де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тям. Все сведения имеют научное обоснование и соответствуют основным прин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ципам и нормам рационального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питания, поддерживаемым отече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ственной наукой.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Информация, предоставляемая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детям, доступна их пониманию 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востребована в их повседневной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жизни. Так, к примеру, детям рас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сказывается об овощах и фрук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тах как источниках, богатых ви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таминами, пользе овощей и фрук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тов, разнообразии растительных продуктов. При этом не дается информация, недоступная для понимания, например, о том, ка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кие именно витамины в каких фруктах и овощах содержатся. Такие сведения носят избыточ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ный характер и не являются ак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туальными для малышей.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Важно отметить, что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 надо делить обучение на «полезные» 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«вредные» продукты, что доволь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 часто встречается при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формировании основ культуры питания. Ученые подчеркивают, что нет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вредных продуктов — есть вред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ные рационы. Действительно, даже очень полезная морковка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может стать вредной, если будет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основным продуктом в рационе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питания. При обучении детей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предлагается раз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делить продукты и блюда по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трем «столам» — зеленому, жел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тому и красному. К «зеленому столу» относят те продукты и блюда, которые можно и нужно есть 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каждый день. Это молоко и молочные продукты, овощи 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фрукты, мясо, рыба, хлеб. На «жел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том столе» оказывается то, что можно есть понемногу каждый день или несколько раз в неде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лю — сливочное и растительное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масло, яйца, сосиски, сметана. На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«к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расном столе» — продукты, которые следует есть нечасто и в небольших количествах: сла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дости, кондитерские изделия, на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питки, копчености и т.д.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Следует учесть возрастные особенно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сти детей и организовать все в иг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ровой, наиболее привлекательной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для них форме. Малыши — не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просто слушатели, они активные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участники воспитательного про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цесса. Им предлагается множество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игр, творческих задач, соревнова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ний, выполняя которые они, по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рой незаметно для самих себя, ос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ваивают правила правильного питания и формируют полезные навыки. Игровой характер обу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чения позволяет сохранять на протяжении всего занятия пози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тивный настрой и интерес у ре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бят к изучению законов здоро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вого образа жизни. Продолжи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тельность и время проведения занятий можно варьировать.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Важное условие эффективно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сти — активное участие родителей ма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лышей. Все, что рассказывает родитель и воспитатель, должно найти реальное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«подкрепление» дома, в домашнем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рационе, привычках и традици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ях питания семьи. Поэтому зна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чительная часть нагрузки – это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совместная деятельность де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тей и родителей. Взрослые </w:t>
      </w:r>
      <w:proofErr w:type="spell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членысемьи</w:t>
      </w:r>
      <w:proofErr w:type="spell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готовят кулинарные праздники и соревнования, вместе со своими деть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ми составляют загадки и рисуют плакаты, придумывают кулинар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ные истории.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Рассмотрим некоторые темы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 «Разговоре о правиль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ном питании».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Тема «Если хочешь быть здо</w:t>
      </w: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softHyphen/>
        <w:t>ров»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Основ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ная задача темы заключается в том, чтобы объяснить детям, как важно правильно питаться, что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бы быть сильными, здоровыми и красивыми.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одном из заданий этой темы ребятам предлагается нарисовать свои любимые про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дукты. Такой рисунок может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быть своеобразным тестом, позво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ляющим впоследствии оценить эффективность обучения. В конце программы ребятам можно вновь дать то же задание, а воспитатель и родитель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сможет сравнить, как изменились предпочтения ребят. Опыт работы показывает,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 чаще всего в начале програм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мы мальчики и девочки рисуют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мороженое, пирожное, сладости, 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конце — оказываются фрукты,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овощи, молочные продукты.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Тема «Самые полезные про</w:t>
      </w: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softHyphen/>
        <w:t>дукты»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направлена на формиро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вание у детей представления о значимости различных продук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тов питания для здоровья. Увы, полезность того или иного про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дукта или блюда далеко не все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гда определяет его популярность среди детей. Какой малыш доб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ровольно откажется от шоколад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ки в пользу овсяной каши, даже если он знает, что каша поможет ему стать сильным и крепким? А что если 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ребенок сам будет контролировать свой рацион? Ребятам вместе с 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дителями предлагается заполнить специальный дневник, где напро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тив граф с днями недели нужно записывать или наклеивать изоб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ражения самых полезных про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дуктов и блюд, которые малыш съел в течение дня. Никто не 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прещает ребенку есть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любые блюда, но в дневнике должны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быть отмечены только «самые-самые». Таким образом, незаметно для самого себя ребенок привы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кает оценивать «полезность» сво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его ежедневного рациона. В конце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недели подводятся итоги — кто в группе набрал больше всего очков. Ну а кому из малышей не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хочется победить в соревновании!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Необходимо подчеркнуть, что в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такую работу активно должны включают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ся и родители, изменяя рацион питания своих детей.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Тема «Как правильно есть»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направлена на формирование у детей общего представления 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гигиене и режиме питания. Маль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чики и девочки узнают, почему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нужно соблюдать режим питания,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каким он должен быть, в какое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время лучше завтракать, обедать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 ужинать. Ребята также знако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мятся с элементарными правилами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гигиены, важностью их выполне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ния для сохранения здоровья.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содержание темы должны быть включены за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дания, активизирующие деятель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ность малышей и позволяющие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им освоить полезные навыки. Так,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детям предлагается последить за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тем, как они выполняют прави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ла и отметить это в специальной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таблице. В ней несколько правил: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·       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Мою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руки перед едой с мылом»,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·       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Мою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фрукты и овощи перед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едой»,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·       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«Ем небольшими кусочка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ми, не тороплюсь»,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·       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«Не разгова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риваю во время еды»,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·       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«Ем в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меру».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Если правило соблюдается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течение всего дня — в специ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альной графе ребенок приклеи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вает большую «вишенку-улыб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ку», если малыш в какой-то мо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мент забыл выполнить правило —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«улыбка» поменьше, ну а если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правило выполнялось только один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 в течение дня (каждый из нас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имеет право на ошибку) — при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крепляется самая маленькая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«улыбка» (специальные наклейки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есть в рабочей тетради).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Таким образом, ребенок сам контроли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рует свое поведение. Ребята с удо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вольствием заполняют такую таблицу — ведь сама по себе игровая соревновательная ситу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ация привлекательна для них: им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нравятся наклейки, хочется победить в соревновании. Но посте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пенно правила игры превраща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ются в правила поведения, кото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рые дети стараются выполнить.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Тема «Из чего варят каши»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рассказывает детям о полезных свойствах этого блюда, которое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может стать прекрасным вариан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том завтрака (очень полезно, не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дорого и просто в приготовле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нии). Однако — вот беда! — 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большинстве семей каша сегодня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 входит в традиционный раци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он питания, поскольку, как уве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ряют мамы, их дети «не любят каши». Можно ли сделать так, чтобы каша понравилось им? Расскажите 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детям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как можно сделать при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вычную для них кашу необыч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ной, вкусной. Родители вначале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рассказывают детям о том, какие добавки используются для каш (изюм, орехи, чернослив и т.д.). Затем дети при помощи специ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альных рисунков в тетради «го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товят» для себя кашу (в нарисо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ванные тарелки ученики прикле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ивают наклейки с изображение добавок или рисуют их) и при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думывают ей название. На следу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ющее утро теоретические «опы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ты» можно реализовать на прак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тике. Родители с удовольствием вносят необходимые добавки для вкусных каш — варенье 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протертые ягоды, орешки и сухо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фрукты.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семье может быть органи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зован конкурс «Самая вкусная каша». Готовится несколько видов каш. Команды мимики, придумывают свои варианты этого блюда и названия к ним, а затем угощают своих товарищей. Как показывает практика, одного такого занятия достаточно для того, чтобы отношение и к кашам у ребят кардинально изменилось. Это блюдо становится у них одним из самых любимых, а родителям уже не нужно заставлять ребенка завтракать. Интересна и реакция взрослых, которые отмечают: «Мы сами Многое узнали для себя! Я тоже на люби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л(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а) кашу, но теперь с удовольствием ем ее вместе с сыном».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Темы «Плох обед, если хлеба нет», «Время есть булочки» и «Пора ужинать»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посвящены обеду, полднику и ужину. Ребята узнают, чем и почему должно отличаться меню обеда от меню полдника и ужина, знакомятся с традиционными блюдами. Выполняя задания, дети должны составить свой вариант меню из полезных блюд — нарисовать его или сделать аппликацию. В ходе реализации этой темы дети знакомятся с правилами сервировки стола, учатся расставлять посуду правильно и красиво, узнают о том, как может быть украшен стол.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Темы «Где найти витамины весной», «Овощи, ягоды и фрукты — самые витаминные продук</w:t>
      </w: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softHyphen/>
        <w:t>ты», «Каждому овощу свое вре</w:t>
      </w: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softHyphen/>
        <w:t>мя»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рассказывают детям о зна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чении витаминов для сохранения и укрепления здоровья. Дети получают представление о наи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более распространенных продук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тах, узнают о том, какие продукты могут использоваться в качестве кладовой витаминов зимой и осенью.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Выполняя одно из заданий, дети учатся самостоятельно вы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ращивать лук на подоконнике. Но лук этот оказывается необычным — он выращивается в цветной баночке (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например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из-под йогурта), на луковичку ребя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та прикрепляют «глазки» и «улыбку», а на выросший зеленый «хвостик» — бантик или шляп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ку. Такая веселая луковичка мо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жет стать замечательным укра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шением стола. В завершение дан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ного блока тем 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проводится конкурс 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на самый оригинальный салат, который дети должны при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готовить вместе с родителями.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Изучая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тему «На вкус и цвет товарищей нет»,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ребята учатся различать и описывать вкусовые оттенки. Для этого им предлага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ется выполнить исследователь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скую работу. На разные части языка по очереди ребята кладут кусочки сахара или лимона, со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леного огурца или горького лука и определяют, в каком месте язы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ка сильнее всего чувствуется сладкий, кислый, соленый и горь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кий вкус. В этой же теме ребята обсуждают вкус своих самых любимых продуктов и блюд. Важ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ная воспитательная задача, реша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емая при этом, — формирование у ребят представления о разно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образии вкусовой «палитры» блюд и продуктов, а также раз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нообразии вкусовых предпочте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ний у разных людей.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Тема «Как утолить жажду»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знакомит ребят с различными напитками, формирует представ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ление о наиболее полезных из них. А в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теме «Что надо есть, если хочешь стать сильнее»</w:t>
      </w: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детям рас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сказывается о том, каким долж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 быть питание человека, кото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рый занимается спортом.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Заключительная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тема— </w:t>
      </w:r>
      <w:proofErr w:type="gramStart"/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«П</w:t>
      </w:r>
      <w:proofErr w:type="gramEnd"/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раздник урожая».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Она помогает детям узнать о правилах поведения за столом, расширить свое представление о сервировке стола. Дети придумывают и рису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ют свои «праздничные столы», разыгрывают сценки, в которых «хозяева» принимают «гостей».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Такие занятия и беседы с детьми помогают формировать полезные привычки и 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навыки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способ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ствует сохранению и укреплению здоровья.</w:t>
      </w:r>
    </w:p>
    <w:p w:rsidR="00622BED" w:rsidRPr="000105B0" w:rsidRDefault="00622BED" w:rsidP="00622BE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622BED" w:rsidRPr="000105B0" w:rsidRDefault="00622BED" w:rsidP="00622BE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СОВЕТЫ РОДИТЕЛЯМ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Невозможно заставить ребенка утром позавтракать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Завтрак должен быть обяза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тельным компонентом рациона питания ребенка. 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Если мальчик или девочка отправляются в дет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ский сад с пустым желудком, то с учетом времени сна (7—8 ч) перерыв между приемами пищи может оказаться равным 12 ч. А это — непосредственный риск возникновения в старшем возра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сте функциональных нарушений пищеварения, угроза гастрита (ставшего сегодня «типичным» заболеванием современного школьника) и прочих весьма неприятных для здоровья по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следствий.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Многочисленные ис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следования доказали, что у детей, пропускающих завтрак, выше уровень тревожности, психичес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кого напряжения, рассеянное внимание по сравнению с их регулярно завтракающими свер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стниками. Итак, завтрак необхо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дим!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Но что делать, если любимое чадо, обливаясь слезами, катего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рически отказывается завтракать? У «Разговора о правильном пи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тании» есть свой рецепт решения проблемы.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Прежде всего, не следует пред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лагать завтрак только что про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снувшемуся ребенку — он отка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жется от еды, так как чувство голода у него еще не 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возникло. Для пробуждения аппетита дайте ему выпить натощак кисло-слад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кого сока. И подождите 30— 40 мин, пока он будет умывать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ся и собираться — достаточное время для того, чтобы аппети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т«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проснулся». Поможет здесь и ут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ренняя гимнастика. Не обязатель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 ее делать «по правилам» — на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клоны, приседания и т.д. Вклю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чите веселую музыку, и пусть ребенок потанцует (кстати, а вы не хотите составить ему компа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нию?).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отказывается от супа,</w:t>
      </w:r>
      <w:r w:rsidRPr="000105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ест </w:t>
      </w:r>
      <w:proofErr w:type="gramStart"/>
      <w:r w:rsidRPr="000105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 сухомятку</w:t>
      </w:r>
      <w:proofErr w:type="gramEnd"/>
      <w:r w:rsidRPr="000105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Да, сухомятка — явно не луч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ший вариант приема пищи, хотя, увы, весьма популярный среди современных детей. Между тем такая еда не только не обеспечи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вает организм необходимыми питательными веществами и ви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таминами, но и трудно усваивается,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раздражает стенки желудка, за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ставляя его работать с напряже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нием. Последствия — боли в же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лудке, спазмы и как результат —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хроническое нарушение деятель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ности желудочно-кишечного тракта. Как объяснить это ребен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ку? Ведь сейчас, когда он с удо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вольствием жует хот-дог или грызет чипсы, у него нет еще никаких проблем, связанных с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пищеварением, а представить, что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они когда-нибудь в далеком (с точки зрения ребенка) будущем появятся, ему очень сложно.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Возьмите два воздушных ша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рика. Объясните ребенку, что шарик похож на желудок чело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века. Когда в него попадает пища,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он увеличивается в размерах, 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стенки его начинают сокращаться,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чтобы пищу переварить. Теперь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один «шарик-желудок» налейте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жидкую кашу или суп, а во вто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рой — поместите куски хлеба. Обратите внимание детей на то, как </w:t>
      </w:r>
      <w:proofErr w:type="gram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 разному</w:t>
      </w:r>
      <w:proofErr w:type="gram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выглядят «же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лудки» — один ровный, гладкий,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второй — бугристый, неравномер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 наполненный.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Предложите детям ответить на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вопрос: «Какой человек будет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легче двигаться, лучше себя чув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ствовать — тот, кто питается всу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хомятку, или тот, кто съел пол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ноценный обед?» Уверяем, такая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демонстрация оказывается </w:t>
      </w:r>
      <w:proofErr w:type="spell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оченьубедительной</w:t>
      </w:r>
      <w:proofErr w:type="spell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заставляет ребен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ка изменить свое отношение к питанию. Для того чтобы закре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пить воспитательный эффект,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можно предложить ребенку при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думать свой обед — нарисовать обеденный стол с блюдами, ко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торые должны входить в состав обеда: закуску, первое и второе блюда, десерт, а потом вместе с ребенком приготовить «нарисо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ванный» обед.</w:t>
      </w:r>
    </w:p>
    <w:p w:rsidR="00622BED" w:rsidRPr="000105B0" w:rsidRDefault="00622BED" w:rsidP="00622BE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Покажите ребенку, как можно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сделать второе блюдо не только вкусным и полезным, но и не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обычным внешне. Например, с двух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сторон положить листья салата, при помощи кетчупа и ягодок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брусники «нарисовать» рот, гла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за и нос, то получится </w:t>
      </w:r>
      <w:proofErr w:type="spellStart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Чебураш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ка</w:t>
      </w:r>
      <w:proofErr w:type="spellEnd"/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Картофельное пюре или греч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softHyphen/>
        <w:t>невую кашу можно выложить на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тарелку в виде фигурки снеговика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или медвежонка. Кусочки овощей,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зелени помогут усилить сходство</w:t>
      </w:r>
      <w:r w:rsidR="000105B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AD0157" w:rsidRPr="000105B0" w:rsidRDefault="00AD0157">
      <w:pPr>
        <w:rPr>
          <w:sz w:val="32"/>
          <w:szCs w:val="32"/>
        </w:rPr>
      </w:pPr>
    </w:p>
    <w:sectPr w:rsidR="00AD0157" w:rsidRPr="000105B0" w:rsidSect="00622BED">
      <w:pgSz w:w="11906" w:h="16838"/>
      <w:pgMar w:top="851" w:right="851" w:bottom="851" w:left="85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ED"/>
    <w:rsid w:val="000105B0"/>
    <w:rsid w:val="00387127"/>
    <w:rsid w:val="00622BED"/>
    <w:rsid w:val="00A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57"/>
  </w:style>
  <w:style w:type="paragraph" w:styleId="1">
    <w:name w:val="heading 1"/>
    <w:basedOn w:val="a"/>
    <w:link w:val="10"/>
    <w:uiPriority w:val="9"/>
    <w:qFormat/>
    <w:rsid w:val="00622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2252</Words>
  <Characters>12837</Characters>
  <Application>Microsoft Office Word</Application>
  <DocSecurity>0</DocSecurity>
  <Lines>106</Lines>
  <Paragraphs>30</Paragraphs>
  <ScaleCrop>false</ScaleCrop>
  <Company>Microsoft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Asus</cp:lastModifiedBy>
  <cp:revision>4</cp:revision>
  <cp:lastPrinted>2015-04-20T14:36:00Z</cp:lastPrinted>
  <dcterms:created xsi:type="dcterms:W3CDTF">2015-04-20T14:33:00Z</dcterms:created>
  <dcterms:modified xsi:type="dcterms:W3CDTF">2017-11-16T12:25:00Z</dcterms:modified>
</cp:coreProperties>
</file>